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3" w:rsidRPr="00F95953" w:rsidRDefault="00F95953" w:rsidP="006D1B4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  <w:r w:rsidRPr="00F95953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 xml:space="preserve">Kalendarz roku szkolnego </w:t>
      </w:r>
      <w:r w:rsidR="006C314F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2022/2023</w:t>
      </w:r>
    </w:p>
    <w:tbl>
      <w:tblPr>
        <w:tblW w:w="11472" w:type="dxa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665"/>
        <w:gridCol w:w="1701"/>
        <w:gridCol w:w="1843"/>
        <w:gridCol w:w="1843"/>
        <w:gridCol w:w="1984"/>
      </w:tblGrid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Rozpoczęcie roku szkolnego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 września 202</w:t>
            </w:r>
            <w:r w:rsidR="00EE4C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270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Podział roku na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okresy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półrocze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6D534F">
        <w:trPr>
          <w:trHeight w:val="18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klasach maturalnych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2A212F" w:rsidRDefault="00F95953" w:rsidP="00E51C6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1 września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r.- </w:t>
            </w:r>
            <w:r w:rsidR="006C31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stycznia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54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2A212F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1 września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r.- </w:t>
            </w:r>
            <w:r w:rsidR="006C31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="002A212F"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stycznia 2022 r.</w:t>
            </w: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:</w:t>
            </w:r>
          </w:p>
        </w:tc>
      </w:tr>
      <w:tr w:rsidR="00F95953" w:rsidRPr="00F95953" w:rsidTr="006D534F">
        <w:trPr>
          <w:trHeight w:val="7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AFD" w:rsidRDefault="00F95953" w:rsidP="00E51C63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klasach maturalnych</w:t>
            </w:r>
          </w:p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6C314F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  <w:r w:rsidR="002A212F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stycznia 202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r.- </w:t>
            </w:r>
            <w:r w:rsidR="002A212F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EE4C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F95953" w:rsidRPr="00F95953" w:rsidRDefault="006C314F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  <w:r w:rsidR="002A212F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stycznia 202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2A212F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– 2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czerwca 202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225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Terminy klasyfikacji: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 xml:space="preserve">Wystawianie propozycji ocen na I/II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okres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 xml:space="preserve">wystawienie ocen na I/II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br/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złożenie zestawień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posiedzenie Rady Klasyfikacyjnej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6D534F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klas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EE4C9D" w:rsidRDefault="00EE4C9D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6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EE4C9D" w:rsidRDefault="00F95953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22F4C"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grudnia</w:t>
            </w: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 xml:space="preserve">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6C314F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6C314F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22F4C" w:rsidRPr="00F95953" w:rsidRDefault="00F22F4C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F95953" w:rsidRDefault="00F22F4C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EE4C9D" w:rsidRDefault="00EE4C9D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6</w:t>
            </w:r>
            <w:r w:rsidR="00F22F4C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22F4C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EE4C9D" w:rsidRDefault="00F22F4C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EE4C9D">
              <w:rPr>
                <w:rFonts w:ascii="Verdana" w:eastAsia="Times New Roman" w:hAnsi="Verdana" w:cs="Times New Roman"/>
                <w:b/>
                <w:bCs/>
                <w:color w:val="2F5496" w:themeColor="accent1" w:themeShade="BF"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6C314F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6C314F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E51C6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II okres:</w:t>
            </w:r>
          </w:p>
        </w:tc>
      </w:tr>
      <w:tr w:rsidR="006D534F" w:rsidRPr="00F95953" w:rsidTr="006D534F">
        <w:trPr>
          <w:trHeight w:val="4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-zakończenie roku szkolnego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EE4C9D" w:rsidRDefault="00DD1AF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EE4C9D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4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CB52C5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5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DD1AFD" w:rsidP="00E51C6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kwietnia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52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-zakończenie roku szkolnego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BD4065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EE4C9D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0</w:t>
            </w:r>
            <w:r w:rsidR="004F66CD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maja</w:t>
            </w:r>
            <w:r w:rsidR="006D53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BD4065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DD1AFD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czerwca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6C314F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16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czerwca 202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0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czerwca</w:t>
            </w:r>
            <w:r w:rsid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BD4065" w:rsidRDefault="00F95953" w:rsidP="00E51C6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czerwca 202</w:t>
            </w:r>
            <w:r w:rsidR="006C31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Spotkania z rodzicami: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953" w:rsidRPr="00F95953" w:rsidTr="006D534F">
        <w:trPr>
          <w:trHeight w:val="28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EE4C9D">
        <w:trPr>
          <w:trHeight w:val="1669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- 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 wszystkich klas</w:t>
            </w:r>
          </w:p>
          <w:p w:rsidR="00EE4C9D" w:rsidRPr="00F95953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 zebrania dla rodziców wszystkich klas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,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(przedstawienie propozycji ocen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oraz konsultacje wszystkich nauczycieli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września 202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  <w:p w:rsidR="006D534F" w:rsidRDefault="006D534F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F95953" w:rsidRPr="00F95953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grudnia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r. </w:t>
            </w:r>
            <w:r w:rsidR="00F95953" w:rsidRPr="00EE4C9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</w:tr>
      <w:tr w:rsidR="00F95953" w:rsidRPr="00F95953" w:rsidTr="006D534F">
        <w:trPr>
          <w:trHeight w:val="24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E51C63">
        <w:trPr>
          <w:trHeight w:val="936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080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- </w:t>
            </w:r>
            <w:r w:rsidR="00D75080"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rodziców, konsultacje wszystkich nauczycieli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- </w:t>
            </w:r>
            <w:r w:rsidR="00F95953"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 klas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y</w:t>
            </w:r>
            <w:r w:rsidR="00F95953"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ej</w:t>
            </w:r>
            <w:r w:rsidR="00F95953"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, konsultacje wszystkich nauczycieli 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przedstawienie propozycji ocen rocznych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– 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klas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a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a</w:t>
            </w:r>
            <w:r w:rsidR="00F95953"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</w:p>
          <w:p w:rsidR="00E51C63" w:rsidRPr="00E51C63" w:rsidRDefault="00E51C63" w:rsidP="00E51C6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 xml:space="preserve">- zebrania dla rodziców pozostałych klas, konsultacje wszystkich nauczycieli 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przedstawienie propozycji ocen rocznych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– 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pozostałe klasy)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080" w:rsidRDefault="00D75080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lastRenderedPageBreak/>
              <w:t>1</w:t>
            </w:r>
            <w:r w:rsidR="00EE4C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marca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202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6D534F" w:rsidRDefault="006D534F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F95953" w:rsidRPr="00EE4C9D" w:rsidRDefault="004F66C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="00EE4C9D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 w:rsidR="006C314F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EE4C9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F95953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EE4C9D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C9D" w:rsidRPr="00F95953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 </w:t>
            </w:r>
            <w:r w:rsidR="00D75080" w:rsidRPr="00E51C63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  <w:t>3</w:t>
            </w:r>
            <w:r w:rsidR="00EE4C9D" w:rsidRPr="00E51C63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 w:rsidRPr="00E51C6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maja 202</w:t>
            </w:r>
            <w:r w:rsidR="006C314F" w:rsidRPr="00E51C6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E51C6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5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Zimowa przerwa świąteczna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23 – 31 grudnia 202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Ferie zimowe: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75080" w:rsidRDefault="006C314F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13 </w:t>
            </w:r>
            <w:r w:rsidR="00F95953" w:rsidRPr="00D750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– 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="00F95953" w:rsidRPr="00D750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lutego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D750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Wiosenna przerwa świąteczna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6C314F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– </w:t>
            </w:r>
            <w:r w:rsid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Zakończenie zajęć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dydaktyczno -wychowawczych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w klas</w:t>
            </w:r>
            <w:r w:rsidR="00D75080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D75080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 w:rsidR="006C314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Praktyki zawodowe: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Pr="00EE4C9D" w:rsidRDefault="004A3099" w:rsidP="00E51C63">
            <w:pPr>
              <w:spacing w:after="0" w:line="384" w:lineRule="atLeast"/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</w:pP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w</w:t>
            </w:r>
            <w:r w:rsidR="00F95953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rzesień</w:t>
            </w: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/</w:t>
            </w:r>
            <w:r w:rsidR="00F95953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 październik</w:t>
            </w: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 202</w:t>
            </w:r>
            <w:r w:rsidR="006C314F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2</w:t>
            </w: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 r.- klasa IV</w:t>
            </w:r>
            <w:r w:rsidR="006C314F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 TŻG</w:t>
            </w:r>
          </w:p>
          <w:p w:rsidR="006C314F" w:rsidRPr="00EE4C9D" w:rsidRDefault="006C314F" w:rsidP="00E51C63">
            <w:pPr>
              <w:spacing w:after="0" w:line="384" w:lineRule="atLeast"/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</w:pP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kwiecień/maj 2023r. – klas</w:t>
            </w:r>
            <w:r w:rsidR="00EE4C9D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a I TŻ</w:t>
            </w:r>
          </w:p>
          <w:p w:rsidR="00F95953" w:rsidRPr="00F95953" w:rsidRDefault="006C314F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maj/czerwiec – klasy I</w:t>
            </w:r>
            <w:r w:rsidR="00EE4C9D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I</w:t>
            </w: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TŻP, </w:t>
            </w:r>
            <w:r w:rsidR="00EE4C9D"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 xml:space="preserve">III TŻP, </w:t>
            </w:r>
            <w:r w:rsidRPr="00EE4C9D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IVTŻP</w:t>
            </w:r>
            <w:r w:rsidR="00F95953" w:rsidRPr="00EE4C9D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lang w:eastAsia="pl-PL"/>
              </w:rPr>
              <w:t xml:space="preserve"> 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1B4D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t>Egzamin maturalny w sesji wiosennej: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- część ustna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- część pisemna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FD5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</w:p>
          <w:p w:rsidR="004A3099" w:rsidRPr="00EE4C9D" w:rsidRDefault="004A3099" w:rsidP="00E51C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</w:pPr>
            <w:bookmarkStart w:id="0" w:name="_GoBack"/>
            <w:bookmarkEnd w:id="0"/>
            <w:r w:rsidRPr="00EE4C9D">
              <w:rPr>
                <w:rFonts w:ascii="Verdana" w:eastAsia="Times New Roman" w:hAnsi="Verdana" w:cs="Times New Roman"/>
                <w:i/>
                <w:sz w:val="18"/>
                <w:szCs w:val="18"/>
                <w:bdr w:val="none" w:sz="0" w:space="0" w:color="auto" w:frame="1"/>
                <w:lang w:eastAsia="pl-PL"/>
              </w:rPr>
              <w:t>Ustali dyrektor Centralnej Komisji Egzaminacyjnej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F95953" w:rsidRPr="00EE4C9D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od </w:t>
            </w:r>
            <w:r w:rsidR="00EE4C9D"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10</w:t>
            </w:r>
            <w:r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– 2</w:t>
            </w:r>
            <w:r w:rsidR="00EE4C9D"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maja 202</w:t>
            </w:r>
            <w:r w:rsidR="00EE4C9D"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EE4C9D"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  <w:p w:rsidR="00EE4C9D" w:rsidRP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bdr w:val="none" w:sz="0" w:space="0" w:color="auto" w:frame="1"/>
                <w:lang w:eastAsia="pl-PL"/>
              </w:rPr>
            </w:pPr>
          </w:p>
          <w:p w:rsidR="00F95953" w:rsidRPr="006D1B4D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i/>
                <w:color w:val="ED7D31" w:themeColor="accent2"/>
                <w:sz w:val="20"/>
                <w:szCs w:val="20"/>
                <w:bdr w:val="none" w:sz="0" w:space="0" w:color="auto" w:frame="1"/>
                <w:lang w:eastAsia="pl-PL"/>
              </w:rPr>
              <w:t>od 4 – 20 maja 202</w:t>
            </w:r>
            <w:r w:rsidR="00EE4C9D" w:rsidRPr="00EE4C9D">
              <w:rPr>
                <w:rFonts w:ascii="Verdana" w:eastAsia="Times New Roman" w:hAnsi="Verdana" w:cs="Times New Roman"/>
                <w:b/>
                <w:i/>
                <w:color w:val="ED7D31" w:themeColor="accent2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Pr="00EE4C9D">
              <w:rPr>
                <w:rFonts w:ascii="Verdana" w:eastAsia="Times New Roman" w:hAnsi="Verdana" w:cs="Times New Roman"/>
                <w:b/>
                <w:i/>
                <w:color w:val="ED7D31" w:themeColor="accent2"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Egzamin potwierdzający kwalifikacje</w:t>
            </w:r>
            <w:r w:rsidR="00EE4C9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F95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zawodzie:</w:t>
            </w:r>
          </w:p>
          <w:p w:rsidR="00EE4C9D" w:rsidRPr="00F95953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953" w:rsidRPr="006D1B4D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Sesja zimowa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:rsidR="006D534F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EE4C9D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EE4C9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część pisemna</w:t>
            </w:r>
          </w:p>
          <w:p w:rsidR="00EE4C9D" w:rsidRP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część praktyczna</w:t>
            </w:r>
          </w:p>
          <w:p w:rsidR="00EE4C9D" w:rsidRPr="00EE4C9D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953" w:rsidRDefault="00F95953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Sesja letnia:</w:t>
            </w:r>
          </w:p>
          <w:p w:rsidR="00EE4C9D" w:rsidRDefault="00EE4C9D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4C9D" w:rsidRPr="00E51C63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E51C6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część pisemna</w:t>
            </w:r>
          </w:p>
          <w:p w:rsidR="00E51C63" w:rsidRPr="00F95953" w:rsidRDefault="00E51C6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1C6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- część praktyczna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Pr="00EE4C9D" w:rsidRDefault="004A3099" w:rsidP="00E51C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 xml:space="preserve">Ustali dyrektor Centralnej Komisji Egzaminacyjnej 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P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Formuła 2017:</w:t>
            </w:r>
          </w:p>
          <w:p w:rsidR="00F95953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Część praktyczna: 10.01.2023r.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E4C9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Formuła 2019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: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 – 14.01.2023 r.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 – 21.02.2023 r.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Default="00E51C63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 – 7.06.2023r.</w:t>
            </w:r>
          </w:p>
          <w:p w:rsidR="00E51C63" w:rsidRDefault="00E51C63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 – 18.06.2023r.</w:t>
            </w:r>
          </w:p>
          <w:p w:rsid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EE4C9D" w:rsidRPr="00EE4C9D" w:rsidRDefault="00EE4C9D" w:rsidP="00E51C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FAA" w:rsidRDefault="00744FAA" w:rsidP="00E51C63">
            <w:pPr>
              <w:spacing w:after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70255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Dzień wolny od zajęć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dydaktycznych -</w:t>
            </w:r>
            <w:r w:rsidRPr="0070255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zajęcia opiekuńczo-wychowawcze </w:t>
            </w:r>
          </w:p>
          <w:p w:rsidR="00F95953" w:rsidRPr="00F95953" w:rsidRDefault="00744FAA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62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Na podstawie §5.1 i 5.2 rozporządzenia Ministra Edukacji Narodowej  z dnia 11 sierpnia 2017 r. w sprawie organizacji roku szkolnego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Default="004A3099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5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="00E5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r., </w:t>
            </w:r>
            <w:r w:rsidR="00E5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31.10.2022r.; 02.05.2023r., 09.06.2023r.</w:t>
            </w:r>
          </w:p>
          <w:p w:rsidR="00E51C63" w:rsidRPr="00E51C63" w:rsidRDefault="00E51C6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i/>
                <w:color w:val="FFC000"/>
                <w:sz w:val="24"/>
                <w:szCs w:val="24"/>
                <w:lang w:eastAsia="pl-PL"/>
              </w:rPr>
            </w:pPr>
            <w:r w:rsidRPr="00E51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4,5,8.05.2023 r. – egzamin maturalny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13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Zakończenie rocznych zajęć dydaktyczno – wychowawczych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E51C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czerwca 202</w:t>
            </w:r>
            <w:r w:rsidR="00E51C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14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Ferie letnie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E51C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E51C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czerwca – 31 sierpnia 202</w:t>
            </w:r>
            <w:r w:rsidR="00E51C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</w:tbl>
    <w:p w:rsidR="00C04C1E" w:rsidRDefault="00C04C1E"/>
    <w:sectPr w:rsidR="00C0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3"/>
    <w:rsid w:val="002A212F"/>
    <w:rsid w:val="00332071"/>
    <w:rsid w:val="00382209"/>
    <w:rsid w:val="004A3099"/>
    <w:rsid w:val="004F66CD"/>
    <w:rsid w:val="006725DE"/>
    <w:rsid w:val="006C314F"/>
    <w:rsid w:val="006D1B4D"/>
    <w:rsid w:val="006D534F"/>
    <w:rsid w:val="00744FAA"/>
    <w:rsid w:val="00843856"/>
    <w:rsid w:val="009B5E20"/>
    <w:rsid w:val="00BD4065"/>
    <w:rsid w:val="00C04C1E"/>
    <w:rsid w:val="00CB52C5"/>
    <w:rsid w:val="00D75080"/>
    <w:rsid w:val="00DD1AFD"/>
    <w:rsid w:val="00E51C63"/>
    <w:rsid w:val="00E55BDD"/>
    <w:rsid w:val="00EC2FD5"/>
    <w:rsid w:val="00EE4C9D"/>
    <w:rsid w:val="00F22F4C"/>
    <w:rsid w:val="00F70E62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F9BE"/>
  <w15:chartTrackingRefBased/>
  <w15:docId w15:val="{30A08C18-2D19-43BF-B7C3-322E78E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9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Bednarz</dc:creator>
  <cp:keywords/>
  <dc:description/>
  <cp:lastModifiedBy>Sala</cp:lastModifiedBy>
  <cp:revision>2</cp:revision>
  <cp:lastPrinted>2021-09-28T06:12:00Z</cp:lastPrinted>
  <dcterms:created xsi:type="dcterms:W3CDTF">2022-09-15T14:15:00Z</dcterms:created>
  <dcterms:modified xsi:type="dcterms:W3CDTF">2022-09-15T14:15:00Z</dcterms:modified>
</cp:coreProperties>
</file>